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BFD" w:rsidRPr="00AC40AF" w:rsidRDefault="00227BFD" w:rsidP="00227BFD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Приложение</w:t>
      </w:r>
      <w:r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7</w:t>
      </w:r>
    </w:p>
    <w:p w:rsidR="00227BFD" w:rsidRPr="00AC40AF" w:rsidRDefault="00227BFD" w:rsidP="00227BFD">
      <w:pPr>
        <w:autoSpaceDE w:val="0"/>
        <w:autoSpaceDN w:val="0"/>
        <w:jc w:val="right"/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>к приказу</w:t>
      </w:r>
    </w:p>
    <w:p w:rsidR="00227BFD" w:rsidRPr="00AC40AF" w:rsidRDefault="00227BFD" w:rsidP="00227BFD">
      <w:pPr>
        <w:autoSpaceDE w:val="0"/>
        <w:autoSpaceDN w:val="0"/>
        <w:jc w:val="right"/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</w:pPr>
      <w:r w:rsidRPr="00AC40AF">
        <w:rPr>
          <w:rFonts w:ascii="Times New Roman" w:eastAsia="Times New Roman CYR" w:hAnsi="Times New Roman" w:cs="Times New Roman"/>
          <w:kern w:val="3"/>
          <w:sz w:val="20"/>
          <w:szCs w:val="20"/>
          <w:lang w:eastAsia="ja-JP" w:bidi="fa-IR"/>
        </w:rPr>
        <w:t xml:space="preserve"> МБДОУ «Детский сад № 9 г.Льгова»</w:t>
      </w:r>
    </w:p>
    <w:p w:rsidR="00227BFD" w:rsidRPr="00AC40AF" w:rsidRDefault="00227BFD" w:rsidP="00227BFD">
      <w:pPr>
        <w:autoSpaceDE w:val="0"/>
        <w:autoSpaceDN w:val="0"/>
        <w:jc w:val="right"/>
        <w:rPr>
          <w:rFonts w:ascii="Times New Roman" w:eastAsia="Andale Sans UI" w:hAnsi="Times New Roman" w:cs="Times New Roman"/>
          <w:kern w:val="3"/>
          <w:lang w:val="de-DE" w:eastAsia="ja-JP" w:bidi="fa-IR"/>
        </w:rPr>
      </w:pPr>
      <w:r w:rsidRPr="00AC40AF">
        <w:rPr>
          <w:rFonts w:ascii="Times New Roman" w:hAnsi="Times New Roman" w:cs="Times New Roman"/>
          <w:kern w:val="3"/>
          <w:sz w:val="20"/>
          <w:szCs w:val="20"/>
          <w:lang w:eastAsia="ja-JP" w:bidi="fa-IR"/>
        </w:rPr>
        <w:t>От 06.08.2021г.   № 42</w:t>
      </w:r>
    </w:p>
    <w:p w:rsidR="00227BFD" w:rsidRPr="00AC40AF" w:rsidRDefault="00227BFD" w:rsidP="00227BFD">
      <w:pPr>
        <w:pStyle w:val="a5"/>
        <w:rPr>
          <w:rFonts w:ascii="Times New Roman" w:hAnsi="Times New Roman" w:cs="Times New Roman"/>
        </w:rPr>
      </w:pPr>
    </w:p>
    <w:p w:rsidR="00522F96" w:rsidRDefault="00522F96" w:rsidP="00227BFD">
      <w:pPr>
        <w:pStyle w:val="20"/>
        <w:shd w:val="clear" w:color="auto" w:fill="auto"/>
        <w:tabs>
          <w:tab w:val="left" w:pos="1110"/>
        </w:tabs>
        <w:spacing w:after="0" w:line="317" w:lineRule="exact"/>
        <w:jc w:val="both"/>
      </w:pPr>
    </w:p>
    <w:p w:rsidR="00227BFD" w:rsidRDefault="00227BFD" w:rsidP="00227BFD">
      <w:pPr>
        <w:pStyle w:val="20"/>
        <w:shd w:val="clear" w:color="auto" w:fill="auto"/>
        <w:tabs>
          <w:tab w:val="left" w:pos="1110"/>
        </w:tabs>
        <w:spacing w:after="0" w:line="317" w:lineRule="exact"/>
        <w:jc w:val="both"/>
        <w:sectPr w:rsidR="00227BFD">
          <w:pgSz w:w="11900" w:h="16840"/>
          <w:pgMar w:top="1139" w:right="902" w:bottom="1139" w:left="1331" w:header="0" w:footer="3" w:gutter="0"/>
          <w:cols w:space="720"/>
          <w:noEndnote/>
          <w:docGrid w:linePitch="360"/>
        </w:sectPr>
      </w:pPr>
    </w:p>
    <w:p w:rsidR="00227BFD" w:rsidRDefault="00227BFD" w:rsidP="00227BFD">
      <w:pPr>
        <w:pStyle w:val="10"/>
        <w:keepNext/>
        <w:keepLines/>
        <w:shd w:val="clear" w:color="auto" w:fill="auto"/>
        <w:spacing w:before="0" w:after="0"/>
        <w:ind w:left="20"/>
      </w:pPr>
      <w:bookmarkStart w:id="0" w:name="bookmark3"/>
      <w:r>
        <w:rPr>
          <w:rStyle w:val="11"/>
          <w:b/>
          <w:bCs/>
        </w:rPr>
        <w:lastRenderedPageBreak/>
        <w:t>Положение</w:t>
      </w:r>
      <w:bookmarkEnd w:id="0"/>
    </w:p>
    <w:p w:rsidR="00227BFD" w:rsidRDefault="00227BFD" w:rsidP="00227BFD">
      <w:pPr>
        <w:pStyle w:val="30"/>
        <w:shd w:val="clear" w:color="auto" w:fill="auto"/>
        <w:spacing w:before="0" w:after="0" w:line="312" w:lineRule="exact"/>
        <w:ind w:left="20"/>
        <w:jc w:val="center"/>
      </w:pPr>
      <w:r>
        <w:rPr>
          <w:rStyle w:val="31"/>
          <w:b/>
          <w:bCs/>
        </w:rPr>
        <w:t>о должностном лице МБДОУ «Детский сад № 9 г.Льгова»</w:t>
      </w:r>
      <w:r>
        <w:rPr>
          <w:rStyle w:val="31"/>
          <w:b/>
          <w:bCs/>
        </w:rPr>
        <w:br/>
        <w:t>ответственном за работу по профилактике коррупционных</w:t>
      </w:r>
    </w:p>
    <w:p w:rsidR="00227BFD" w:rsidRDefault="00227BFD" w:rsidP="00227BFD">
      <w:pPr>
        <w:pStyle w:val="10"/>
        <w:keepNext/>
        <w:keepLines/>
        <w:shd w:val="clear" w:color="auto" w:fill="auto"/>
        <w:spacing w:before="0" w:after="326"/>
        <w:ind w:left="20"/>
      </w:pPr>
      <w:bookmarkStart w:id="1" w:name="bookmark4"/>
      <w:r>
        <w:rPr>
          <w:rStyle w:val="11"/>
          <w:b/>
          <w:bCs/>
        </w:rPr>
        <w:t>и иных правонарушений</w:t>
      </w:r>
      <w:bookmarkEnd w:id="1"/>
    </w:p>
    <w:p w:rsidR="00227BFD" w:rsidRDefault="00227BFD" w:rsidP="00227BFD">
      <w:pPr>
        <w:pStyle w:val="20"/>
        <w:shd w:val="clear" w:color="auto" w:fill="auto"/>
        <w:spacing w:after="308" w:line="280" w:lineRule="exact"/>
        <w:ind w:left="20"/>
      </w:pPr>
      <w:r>
        <w:rPr>
          <w:rStyle w:val="21"/>
        </w:rPr>
        <w:t>I. Общие положения</w:t>
      </w:r>
    </w:p>
    <w:p w:rsidR="00227BFD" w:rsidRDefault="00227BFD" w:rsidP="00227BFD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17" w:lineRule="exact"/>
        <w:ind w:firstLine="760"/>
        <w:jc w:val="both"/>
      </w:pPr>
      <w:r>
        <w:rPr>
          <w:rStyle w:val="21"/>
        </w:rPr>
        <w:t>Должностные лица МБДОУ «Детский сад № 9 г.Льгова», ответственные за работу МБДОУ «Детский сад № 9 г.Льгова», по профилактике коррупционных и иных правонарушений (далее — ответственное должностное лицо), определяются в соответствии с пунктом 2 главы 4 Методических рекомендаций по разработке и принятию организациями мер по предупреждению и противодействию коррупции.</w:t>
      </w:r>
    </w:p>
    <w:p w:rsidR="00227BFD" w:rsidRDefault="00227BFD" w:rsidP="00227BFD">
      <w:pPr>
        <w:pStyle w:val="20"/>
        <w:numPr>
          <w:ilvl w:val="0"/>
          <w:numId w:val="2"/>
        </w:numPr>
        <w:shd w:val="clear" w:color="auto" w:fill="auto"/>
        <w:tabs>
          <w:tab w:val="left" w:pos="1258"/>
        </w:tabs>
        <w:spacing w:after="330" w:line="317" w:lineRule="exact"/>
        <w:ind w:firstLine="760"/>
        <w:jc w:val="both"/>
      </w:pPr>
      <w:r>
        <w:rPr>
          <w:rStyle w:val="21"/>
        </w:rPr>
        <w:t>Ответственное должностное лицо руководствуется в своей деятельности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нормативными правовыми актами Курской области, а также настоящим Положением.</w:t>
      </w:r>
    </w:p>
    <w:p w:rsidR="00227BFD" w:rsidRDefault="00227BFD" w:rsidP="00227BFD">
      <w:pPr>
        <w:pStyle w:val="20"/>
        <w:shd w:val="clear" w:color="auto" w:fill="auto"/>
        <w:spacing w:after="289" w:line="280" w:lineRule="exact"/>
        <w:ind w:left="20"/>
      </w:pPr>
      <w:r>
        <w:rPr>
          <w:rStyle w:val="22"/>
        </w:rPr>
        <w:t xml:space="preserve">II. </w:t>
      </w:r>
      <w:r>
        <w:rPr>
          <w:rStyle w:val="21"/>
        </w:rPr>
        <w:t>Основные задачи и функции</w:t>
      </w:r>
    </w:p>
    <w:p w:rsidR="00227BFD" w:rsidRDefault="00227BFD" w:rsidP="00227BFD">
      <w:pPr>
        <w:pStyle w:val="20"/>
        <w:numPr>
          <w:ilvl w:val="0"/>
          <w:numId w:val="2"/>
        </w:numPr>
        <w:shd w:val="clear" w:color="auto" w:fill="auto"/>
        <w:tabs>
          <w:tab w:val="left" w:pos="1061"/>
        </w:tabs>
        <w:spacing w:after="0" w:line="317" w:lineRule="exact"/>
        <w:ind w:firstLine="760"/>
        <w:jc w:val="both"/>
      </w:pPr>
      <w:r>
        <w:rPr>
          <w:rStyle w:val="21"/>
        </w:rPr>
        <w:t>Основными задачами ответственного должностного лица являются профилактика коррупционных и иных правонарушений в МБДОУ «Детский сад № 9 г.Льгова»,  (далее - ДОО), а также обеспечение соблюдения работниками Музея запретов, ограничений, обязательств и правил служебного поведения.</w:t>
      </w:r>
    </w:p>
    <w:p w:rsidR="00227BFD" w:rsidRDefault="00227BFD" w:rsidP="00227BFD">
      <w:pPr>
        <w:pStyle w:val="20"/>
        <w:numPr>
          <w:ilvl w:val="0"/>
          <w:numId w:val="2"/>
        </w:numPr>
        <w:shd w:val="clear" w:color="auto" w:fill="auto"/>
        <w:tabs>
          <w:tab w:val="left" w:pos="1078"/>
        </w:tabs>
        <w:spacing w:after="0" w:line="317" w:lineRule="exact"/>
        <w:ind w:firstLine="760"/>
        <w:jc w:val="both"/>
      </w:pPr>
      <w:r>
        <w:rPr>
          <w:rStyle w:val="21"/>
        </w:rPr>
        <w:t>Ответственное должностное лицо осуществляет следующие функции:</w:t>
      </w:r>
    </w:p>
    <w:p w:rsidR="00227BFD" w:rsidRDefault="00227BFD" w:rsidP="00227BFD">
      <w:pPr>
        <w:pStyle w:val="20"/>
        <w:shd w:val="clear" w:color="auto" w:fill="auto"/>
        <w:tabs>
          <w:tab w:val="left" w:pos="1061"/>
        </w:tabs>
        <w:spacing w:after="0" w:line="317" w:lineRule="exact"/>
        <w:ind w:firstLine="760"/>
        <w:jc w:val="both"/>
      </w:pPr>
      <w:r>
        <w:rPr>
          <w:rStyle w:val="21"/>
        </w:rPr>
        <w:t>а)</w:t>
      </w:r>
      <w:r>
        <w:rPr>
          <w:rStyle w:val="21"/>
        </w:rPr>
        <w:tab/>
        <w:t>обеспечивает соблюдение работниками ДОО ограничений и запретов, требований, направленных на предотвращение или урегулирование конфликта интересов, а также соблюдение исполнения ими обязанностей, установленных Федеральным законом от 25 декабря 2008 г. № 273-ФЗ «О противодействии коррупции», другими федеральными законами, а также законами Курской области (далее - требования к служебному поведению);</w:t>
      </w:r>
    </w:p>
    <w:p w:rsidR="00227BFD" w:rsidRDefault="00227BFD" w:rsidP="00227BFD">
      <w:pPr>
        <w:pStyle w:val="20"/>
        <w:shd w:val="clear" w:color="auto" w:fill="auto"/>
        <w:tabs>
          <w:tab w:val="left" w:pos="1062"/>
        </w:tabs>
        <w:spacing w:after="0" w:line="317" w:lineRule="exact"/>
        <w:ind w:firstLine="760"/>
        <w:jc w:val="both"/>
      </w:pPr>
      <w:r>
        <w:rPr>
          <w:rStyle w:val="21"/>
        </w:rPr>
        <w:t>б)</w:t>
      </w:r>
      <w:r>
        <w:rPr>
          <w:rStyle w:val="21"/>
        </w:rPr>
        <w:tab/>
        <w:t>принимает меры по выявлению и устранению причин и условий, способствующих возникновению конфликта интересов;</w:t>
      </w:r>
    </w:p>
    <w:p w:rsidR="00227BFD" w:rsidRDefault="00227BFD" w:rsidP="00227BFD">
      <w:pPr>
        <w:pStyle w:val="20"/>
        <w:shd w:val="clear" w:color="auto" w:fill="auto"/>
        <w:tabs>
          <w:tab w:val="left" w:pos="1061"/>
        </w:tabs>
        <w:spacing w:after="0" w:line="317" w:lineRule="exact"/>
        <w:ind w:firstLine="760"/>
        <w:jc w:val="both"/>
      </w:pPr>
      <w:r>
        <w:rPr>
          <w:rStyle w:val="21"/>
        </w:rPr>
        <w:t>в)</w:t>
      </w:r>
      <w:r>
        <w:rPr>
          <w:rStyle w:val="21"/>
        </w:rPr>
        <w:tab/>
        <w:t>содействует деятельности комиссии по соблюдению требований к служебному поведению работников ДОО и урегулированию конфликта интересов;</w:t>
      </w:r>
    </w:p>
    <w:p w:rsidR="00227BFD" w:rsidRDefault="00227BFD" w:rsidP="00227BFD">
      <w:pPr>
        <w:pStyle w:val="20"/>
        <w:shd w:val="clear" w:color="auto" w:fill="auto"/>
        <w:tabs>
          <w:tab w:val="left" w:pos="351"/>
        </w:tabs>
        <w:spacing w:after="0" w:line="317" w:lineRule="exact"/>
        <w:ind w:firstLine="760"/>
        <w:jc w:val="both"/>
      </w:pPr>
      <w:r>
        <w:rPr>
          <w:rStyle w:val="21"/>
        </w:rPr>
        <w:t>г)</w:t>
      </w:r>
      <w:r>
        <w:rPr>
          <w:rStyle w:val="21"/>
        </w:rPr>
        <w:tab/>
        <w:t xml:space="preserve">оказывает работникам ДОО консультативную помощь по вопросам, связанным с применением на практике требований к служебному поведению и </w:t>
      </w:r>
      <w:r>
        <w:rPr>
          <w:rStyle w:val="21"/>
        </w:rPr>
        <w:lastRenderedPageBreak/>
        <w:t>общих принципов служебного поведения, а также с уведомлением представителя нанимателя, органов прокуратуры Российской Федерации и иных государственных органов о фактах совершения работниками ДОО коррупционных и иных правонарушений,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д)</w:t>
      </w:r>
      <w:r>
        <w:rPr>
          <w:rStyle w:val="21"/>
        </w:rPr>
        <w:tab/>
        <w:t>обеспечивает реализацию работниками ДОО обязанности по уведомлению представителя нанимателя, органов прокуратуры Российской Федерации и иных государственных органов обо всех случаях обращения к ним каких-либо лиц в целях склонения их к совершению коррупционных и иных правонарушений;</w:t>
      </w:r>
    </w:p>
    <w:p w:rsidR="00227BFD" w:rsidRDefault="00227BFD" w:rsidP="00227BFD">
      <w:pPr>
        <w:pStyle w:val="20"/>
        <w:shd w:val="clear" w:color="auto" w:fill="auto"/>
        <w:tabs>
          <w:tab w:val="left" w:pos="1116"/>
        </w:tabs>
        <w:spacing w:after="0" w:line="317" w:lineRule="exact"/>
        <w:ind w:firstLine="760"/>
        <w:jc w:val="both"/>
      </w:pPr>
      <w:r>
        <w:rPr>
          <w:rStyle w:val="21"/>
        </w:rPr>
        <w:t>е)</w:t>
      </w:r>
      <w:r>
        <w:rPr>
          <w:rStyle w:val="21"/>
        </w:rPr>
        <w:tab/>
        <w:t>организует правовое просвещение работников ДОО;</w:t>
      </w:r>
    </w:p>
    <w:p w:rsidR="00227BFD" w:rsidRDefault="00227BFD" w:rsidP="00227BFD">
      <w:pPr>
        <w:pStyle w:val="20"/>
        <w:shd w:val="clear" w:color="auto" w:fill="auto"/>
        <w:tabs>
          <w:tab w:val="left" w:pos="1159"/>
        </w:tabs>
        <w:spacing w:after="0" w:line="317" w:lineRule="exact"/>
        <w:ind w:firstLine="760"/>
        <w:jc w:val="both"/>
      </w:pPr>
      <w:r>
        <w:rPr>
          <w:rStyle w:val="21"/>
        </w:rPr>
        <w:t>ж)</w:t>
      </w:r>
      <w:r>
        <w:rPr>
          <w:rStyle w:val="21"/>
        </w:rPr>
        <w:tab/>
        <w:t>проводит служебные проверки;</w:t>
      </w:r>
    </w:p>
    <w:p w:rsidR="00227BFD" w:rsidRDefault="00227BFD" w:rsidP="00227BFD">
      <w:pPr>
        <w:pStyle w:val="20"/>
        <w:shd w:val="clear" w:color="auto" w:fill="auto"/>
        <w:tabs>
          <w:tab w:val="left" w:pos="1105"/>
        </w:tabs>
        <w:spacing w:after="0" w:line="317" w:lineRule="exact"/>
        <w:ind w:firstLine="760"/>
        <w:jc w:val="both"/>
      </w:pPr>
      <w:r>
        <w:rPr>
          <w:rStyle w:val="21"/>
        </w:rPr>
        <w:t>з)</w:t>
      </w:r>
      <w:r>
        <w:rPr>
          <w:rStyle w:val="21"/>
        </w:rPr>
        <w:tab/>
        <w:t>осуществляет проверки соблюдения работниками ДОО требований к служебному поведению;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и)</w:t>
      </w:r>
      <w:r>
        <w:rPr>
          <w:rStyle w:val="21"/>
        </w:rPr>
        <w:tab/>
        <w:t>подготавливает в соответствии со своей компетенцией проекты локальных актов ДОО о противодействии коррупции;</w:t>
      </w:r>
    </w:p>
    <w:p w:rsidR="00227BFD" w:rsidRDefault="00227BFD" w:rsidP="00227BFD">
      <w:pPr>
        <w:pStyle w:val="20"/>
        <w:shd w:val="clear" w:color="auto" w:fill="auto"/>
        <w:tabs>
          <w:tab w:val="left" w:pos="1071"/>
        </w:tabs>
        <w:spacing w:after="0" w:line="317" w:lineRule="exact"/>
        <w:ind w:firstLine="760"/>
        <w:jc w:val="both"/>
      </w:pPr>
      <w:r>
        <w:rPr>
          <w:rStyle w:val="21"/>
        </w:rPr>
        <w:t>к)</w:t>
      </w:r>
      <w:r>
        <w:rPr>
          <w:rStyle w:val="21"/>
        </w:rPr>
        <w:tab/>
        <w:t>взаимодействует с правоохранительными органами в установленной сфере деятельности;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л)</w:t>
      </w:r>
      <w:r>
        <w:rPr>
          <w:rStyle w:val="21"/>
        </w:rPr>
        <w:tab/>
        <w:t>обеспечивает сохранность и конфиденциальность сведений о работниках ДОО полученных в ходе своей деятельности.</w:t>
      </w:r>
    </w:p>
    <w:p w:rsidR="00227BFD" w:rsidRDefault="00227BFD" w:rsidP="00227BFD">
      <w:pPr>
        <w:pStyle w:val="20"/>
        <w:numPr>
          <w:ilvl w:val="0"/>
          <w:numId w:val="2"/>
        </w:numPr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Ответственное должностное лицо осуществляет свои функции посредством: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а)</w:t>
      </w:r>
      <w:r>
        <w:rPr>
          <w:rStyle w:val="21"/>
        </w:rPr>
        <w:tab/>
        <w:t>направления в установленном порядке запросов в федеральные государственные органы, органы прокуратуры Российской Федерации, государственные органы Курской области, территориальные органы федеральных органов исполнительной власти, органы местного самоуправления, на предприятия, в организации и общественные объединения об имеющихся у них сведениях о соблюдении работниками ДОО требований к служебному поведению;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б)</w:t>
      </w:r>
      <w:r>
        <w:rPr>
          <w:rStyle w:val="21"/>
        </w:rPr>
        <w:tab/>
        <w:t>представления сведений по запросу комиссии по соблюдению требований к служебному поведению работниками ДОО и урегулированию конфликта интересов, необходимых для ее работы;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в)</w:t>
      </w:r>
      <w:r>
        <w:rPr>
          <w:rStyle w:val="21"/>
        </w:rPr>
        <w:tab/>
        <w:t>проведения бесед с работниками ДОО по вопросам, входящим в компетенцию ответственного должностного лица;</w:t>
      </w:r>
    </w:p>
    <w:p w:rsidR="00227BFD" w:rsidRDefault="00227BFD" w:rsidP="00227BFD">
      <w:pPr>
        <w:pStyle w:val="20"/>
        <w:shd w:val="clear" w:color="auto" w:fill="auto"/>
        <w:tabs>
          <w:tab w:val="left" w:pos="1066"/>
        </w:tabs>
        <w:spacing w:after="0" w:line="317" w:lineRule="exact"/>
        <w:ind w:firstLine="760"/>
        <w:jc w:val="both"/>
      </w:pPr>
      <w:r>
        <w:rPr>
          <w:rStyle w:val="21"/>
        </w:rPr>
        <w:t>г)</w:t>
      </w:r>
      <w:r>
        <w:rPr>
          <w:rStyle w:val="21"/>
        </w:rPr>
        <w:tab/>
        <w:t>получения от работников ДОО пояснения по представленным им материалам;</w:t>
      </w:r>
    </w:p>
    <w:p w:rsidR="00227BFD" w:rsidRDefault="00227BFD" w:rsidP="00227BFD">
      <w:pPr>
        <w:pStyle w:val="20"/>
        <w:shd w:val="clear" w:color="auto" w:fill="auto"/>
        <w:tabs>
          <w:tab w:val="left" w:pos="1057"/>
        </w:tabs>
        <w:spacing w:after="0" w:line="317" w:lineRule="exact"/>
        <w:ind w:firstLine="760"/>
        <w:jc w:val="both"/>
      </w:pPr>
      <w:r>
        <w:rPr>
          <w:rStyle w:val="21"/>
        </w:rPr>
        <w:t>д)</w:t>
      </w:r>
      <w:r>
        <w:rPr>
          <w:rStyle w:val="21"/>
        </w:rPr>
        <w:tab/>
        <w:t>уведомления в установленном порядке в письменной форме работника ДОО о начале проведения в отношении него проверки;</w:t>
      </w:r>
    </w:p>
    <w:p w:rsidR="00227BFD" w:rsidRDefault="00227BFD" w:rsidP="00227BFD">
      <w:pPr>
        <w:pStyle w:val="20"/>
        <w:shd w:val="clear" w:color="auto" w:fill="auto"/>
        <w:tabs>
          <w:tab w:val="left" w:pos="1137"/>
        </w:tabs>
        <w:spacing w:after="0" w:line="317" w:lineRule="exact"/>
        <w:ind w:firstLine="760"/>
        <w:jc w:val="both"/>
      </w:pPr>
      <w:r>
        <w:rPr>
          <w:rStyle w:val="21"/>
        </w:rPr>
        <w:t>е)</w:t>
      </w:r>
      <w:r>
        <w:rPr>
          <w:rStyle w:val="21"/>
        </w:rPr>
        <w:tab/>
        <w:t>ознакомления в установленном порядке работника ДОО с результатами проверки с соблюдением законодательства Российской Федерации о государственной тайне;</w:t>
      </w:r>
    </w:p>
    <w:p w:rsidR="00227BFD" w:rsidRDefault="00227BFD" w:rsidP="00227BFD">
      <w:pPr>
        <w:pStyle w:val="20"/>
        <w:shd w:val="clear" w:color="auto" w:fill="auto"/>
        <w:tabs>
          <w:tab w:val="left" w:pos="1105"/>
        </w:tabs>
        <w:spacing w:after="0" w:line="317" w:lineRule="exact"/>
        <w:ind w:firstLine="760"/>
        <w:jc w:val="both"/>
      </w:pPr>
      <w:r>
        <w:rPr>
          <w:rStyle w:val="21"/>
        </w:rPr>
        <w:t>ж)</w:t>
      </w:r>
      <w:r>
        <w:rPr>
          <w:rStyle w:val="21"/>
        </w:rPr>
        <w:tab/>
        <w:t>представления в установленном порядке лицу, принявшему решение о проведении проверки, доклада о ее результатах.</w:t>
      </w:r>
    </w:p>
    <w:p w:rsidR="00522F96" w:rsidRDefault="00522F96">
      <w:pPr>
        <w:pStyle w:val="40"/>
        <w:shd w:val="clear" w:color="auto" w:fill="auto"/>
        <w:ind w:left="7000"/>
      </w:pPr>
    </w:p>
    <w:sectPr w:rsidR="00522F96" w:rsidSect="00522F96">
      <w:type w:val="continuous"/>
      <w:pgSz w:w="11900" w:h="16840"/>
      <w:pgMar w:top="1113" w:right="1006" w:bottom="1302" w:left="119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4391" w:rsidRDefault="00584391" w:rsidP="00522F96">
      <w:r>
        <w:separator/>
      </w:r>
    </w:p>
  </w:endnote>
  <w:endnote w:type="continuationSeparator" w:id="1">
    <w:p w:rsidR="00584391" w:rsidRDefault="00584391" w:rsidP="00522F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4391" w:rsidRDefault="00584391"/>
  </w:footnote>
  <w:footnote w:type="continuationSeparator" w:id="1">
    <w:p w:rsidR="00584391" w:rsidRDefault="00584391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A4B83"/>
    <w:multiLevelType w:val="multilevel"/>
    <w:tmpl w:val="450425E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8594935"/>
    <w:multiLevelType w:val="multilevel"/>
    <w:tmpl w:val="71040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22F96"/>
    <w:rsid w:val="00227BFD"/>
    <w:rsid w:val="00522F96"/>
    <w:rsid w:val="005843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2F9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2F96"/>
    <w:rPr>
      <w:color w:val="0066CC"/>
      <w:u w:val="single"/>
    </w:rPr>
  </w:style>
  <w:style w:type="character" w:customStyle="1" w:styleId="3Exact">
    <w:name w:val="Основной текст (3) Exact"/>
    <w:basedOn w:val="a0"/>
    <w:rsid w:val="0052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Exact">
    <w:name w:val="Основной текст (2) Exact"/>
    <w:basedOn w:val="a0"/>
    <w:rsid w:val="0052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Exact">
    <w:name w:val="Подпись к картинке Exact"/>
    <w:basedOn w:val="a0"/>
    <w:link w:val="a4"/>
    <w:rsid w:val="00522F96"/>
    <w:rPr>
      <w:b w:val="0"/>
      <w:bCs w:val="0"/>
      <w:i/>
      <w:iCs/>
      <w:smallCaps w:val="0"/>
      <w:strike w:val="0"/>
      <w:spacing w:val="-10"/>
      <w:sz w:val="13"/>
      <w:szCs w:val="13"/>
      <w:u w:val="none"/>
    </w:rPr>
  </w:style>
  <w:style w:type="character" w:customStyle="1" w:styleId="Exact0">
    <w:name w:val="Подпись к картинке Exact"/>
    <w:basedOn w:val="Exact"/>
    <w:rsid w:val="00522F96"/>
    <w:rPr>
      <w:rFonts w:ascii="Arial Unicode MS" w:eastAsia="Arial Unicode MS" w:hAnsi="Arial Unicode MS" w:cs="Arial Unicode MS"/>
      <w:color w:val="00000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2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52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1">
    <w:name w:val="Заголовок №1"/>
    <w:basedOn w:val="1"/>
    <w:rsid w:val="00522F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522F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522F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522F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3pt">
    <w:name w:val="Основной текст (2) + Интервал 3 pt"/>
    <w:basedOn w:val="2"/>
    <w:rsid w:val="00522F96"/>
    <w:rPr>
      <w:color w:val="000000"/>
      <w:spacing w:val="7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522F9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522F9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Полужирный"/>
    <w:basedOn w:val="2"/>
    <w:rsid w:val="00522F96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522F96"/>
    <w:pPr>
      <w:shd w:val="clear" w:color="auto" w:fill="FFFFFF"/>
      <w:spacing w:before="480" w:after="240" w:line="317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522F96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4">
    <w:name w:val="Подпись к картинке"/>
    <w:basedOn w:val="a"/>
    <w:link w:val="Exact"/>
    <w:rsid w:val="00522F96"/>
    <w:pPr>
      <w:shd w:val="clear" w:color="auto" w:fill="FFFFFF"/>
      <w:spacing w:line="0" w:lineRule="atLeast"/>
    </w:pPr>
    <w:rPr>
      <w:i/>
      <w:iCs/>
      <w:spacing w:val="-10"/>
      <w:sz w:val="13"/>
      <w:szCs w:val="13"/>
    </w:rPr>
  </w:style>
  <w:style w:type="paragraph" w:customStyle="1" w:styleId="10">
    <w:name w:val="Заголовок №1"/>
    <w:basedOn w:val="a"/>
    <w:link w:val="1"/>
    <w:rsid w:val="00522F96"/>
    <w:pPr>
      <w:shd w:val="clear" w:color="auto" w:fill="FFFFFF"/>
      <w:spacing w:before="420" w:after="600" w:line="31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522F96"/>
    <w:pPr>
      <w:shd w:val="clear" w:color="auto" w:fill="FFFFFF"/>
      <w:spacing w:line="226" w:lineRule="exact"/>
      <w:ind w:hanging="660"/>
    </w:pPr>
    <w:rPr>
      <w:rFonts w:ascii="Times New Roman" w:eastAsia="Times New Roman" w:hAnsi="Times New Roman" w:cs="Times New Roman"/>
      <w:sz w:val="20"/>
      <w:szCs w:val="20"/>
    </w:rPr>
  </w:style>
  <w:style w:type="paragraph" w:styleId="a5">
    <w:name w:val="Body Text"/>
    <w:basedOn w:val="a"/>
    <w:link w:val="a6"/>
    <w:unhideWhenUsed/>
    <w:rsid w:val="00227BFD"/>
    <w:pPr>
      <w:widowControl/>
      <w:suppressAutoHyphens/>
      <w:overflowPunct w:val="0"/>
      <w:spacing w:line="276" w:lineRule="auto"/>
      <w:ind w:firstLine="709"/>
      <w:jc w:val="both"/>
    </w:pPr>
    <w:rPr>
      <w:rFonts w:ascii="Liberation Serif" w:eastAsia="NSimSun" w:hAnsi="Liberation Serif" w:cs="Mangal"/>
      <w:color w:val="auto"/>
      <w:kern w:val="2"/>
      <w:lang w:eastAsia="zh-CN" w:bidi="hi-IN"/>
    </w:rPr>
  </w:style>
  <w:style w:type="character" w:customStyle="1" w:styleId="a6">
    <w:name w:val="Основной текст Знак"/>
    <w:basedOn w:val="a0"/>
    <w:link w:val="a5"/>
    <w:rsid w:val="00227BFD"/>
    <w:rPr>
      <w:rFonts w:ascii="Liberation Serif" w:eastAsia="NSimSun" w:hAnsi="Liberation Serif" w:cs="Mangal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683</Words>
  <Characters>3895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Марина</cp:lastModifiedBy>
  <cp:revision>2</cp:revision>
  <dcterms:created xsi:type="dcterms:W3CDTF">2021-08-25T08:48:00Z</dcterms:created>
  <dcterms:modified xsi:type="dcterms:W3CDTF">2021-08-25T08:53:00Z</dcterms:modified>
</cp:coreProperties>
</file>